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F7" w:rsidRPr="008F4D9B" w:rsidRDefault="00C210CC" w:rsidP="00E230A8">
      <w:pPr>
        <w:spacing w:line="276" w:lineRule="auto"/>
        <w:rPr>
          <w:rFonts w:asciiTheme="minorEastAsia" w:hAnsiTheme="minorEastAsia"/>
          <w:b/>
          <w:sz w:val="24"/>
          <w:szCs w:val="24"/>
        </w:rPr>
      </w:pPr>
      <w:r w:rsidRPr="008F4D9B">
        <w:rPr>
          <w:rFonts w:asciiTheme="minorEastAsia" w:hAnsiTheme="minorEastAsia" w:hint="eastAsia"/>
          <w:b/>
          <w:sz w:val="24"/>
          <w:szCs w:val="24"/>
        </w:rPr>
        <w:t>J</w:t>
      </w:r>
      <w:r w:rsidR="002501F8" w:rsidRPr="008F4D9B">
        <w:rPr>
          <w:rFonts w:asciiTheme="minorEastAsia" w:hAnsiTheme="minorEastAsia" w:hint="eastAsia"/>
          <w:b/>
          <w:sz w:val="24"/>
          <w:szCs w:val="24"/>
        </w:rPr>
        <w:t>AVA</w:t>
      </w:r>
      <w:r w:rsidR="005B0DF7" w:rsidRPr="008F4D9B">
        <w:rPr>
          <w:rFonts w:asciiTheme="minorEastAsia" w:hAnsiTheme="minorEastAsia" w:hint="eastAsia"/>
          <w:b/>
          <w:sz w:val="24"/>
          <w:szCs w:val="24"/>
        </w:rPr>
        <w:t>工程师</w:t>
      </w:r>
      <w:r w:rsidR="00C50A9E" w:rsidRPr="008F4D9B">
        <w:rPr>
          <w:rFonts w:asciiTheme="minorEastAsia" w:hAnsiTheme="minorEastAsia" w:hint="eastAsia"/>
          <w:b/>
          <w:sz w:val="24"/>
          <w:szCs w:val="24"/>
        </w:rPr>
        <w:t>（实习生）</w:t>
      </w:r>
    </w:p>
    <w:p w:rsidR="00C50A9E" w:rsidRPr="008F4D9B" w:rsidRDefault="00C50A9E" w:rsidP="00E230A8">
      <w:pPr>
        <w:spacing w:line="276" w:lineRule="auto"/>
        <w:rPr>
          <w:rFonts w:asciiTheme="minorEastAsia" w:hAnsiTheme="minorEastAsia"/>
          <w:b/>
          <w:sz w:val="24"/>
          <w:szCs w:val="24"/>
        </w:rPr>
      </w:pPr>
      <w:r w:rsidRPr="008F4D9B">
        <w:rPr>
          <w:rFonts w:asciiTheme="minorEastAsia" w:hAnsiTheme="minorEastAsia" w:hint="eastAsia"/>
          <w:b/>
          <w:sz w:val="24"/>
          <w:szCs w:val="24"/>
        </w:rPr>
        <w:t>岗位</w:t>
      </w:r>
      <w:r w:rsidR="005E48AF" w:rsidRPr="008F4D9B">
        <w:rPr>
          <w:rFonts w:asciiTheme="minorEastAsia" w:hAnsiTheme="minorEastAsia" w:hint="eastAsia"/>
          <w:b/>
          <w:sz w:val="24"/>
          <w:szCs w:val="24"/>
        </w:rPr>
        <w:t>职责</w:t>
      </w:r>
      <w:r w:rsidRPr="008F4D9B">
        <w:rPr>
          <w:rFonts w:asciiTheme="minorEastAsia" w:hAnsiTheme="minorEastAsia" w:hint="eastAsia"/>
          <w:b/>
          <w:sz w:val="24"/>
          <w:szCs w:val="24"/>
        </w:rPr>
        <w:t>：</w:t>
      </w:r>
    </w:p>
    <w:p w:rsidR="004F691E" w:rsidRPr="008F4D9B" w:rsidRDefault="004F691E" w:rsidP="004F691E">
      <w:pPr>
        <w:pStyle w:val="a3"/>
        <w:numPr>
          <w:ilvl w:val="0"/>
          <w:numId w:val="3"/>
        </w:numPr>
        <w:spacing w:line="276" w:lineRule="auto"/>
        <w:ind w:firstLineChars="0"/>
        <w:rPr>
          <w:rFonts w:asciiTheme="minorEastAsia" w:hAnsiTheme="minorEastAsia"/>
          <w:sz w:val="24"/>
          <w:szCs w:val="24"/>
        </w:rPr>
      </w:pPr>
      <w:r w:rsidRPr="008F4D9B">
        <w:rPr>
          <w:rFonts w:asciiTheme="minorEastAsia" w:hAnsiTheme="minorEastAsia" w:hint="eastAsia"/>
          <w:sz w:val="24"/>
          <w:szCs w:val="24"/>
        </w:rPr>
        <w:t>软件的程序设计与代码编写。</w:t>
      </w:r>
    </w:p>
    <w:p w:rsidR="004F691E" w:rsidRPr="008F4D9B" w:rsidRDefault="004F691E" w:rsidP="004F691E">
      <w:pPr>
        <w:pStyle w:val="a3"/>
        <w:numPr>
          <w:ilvl w:val="0"/>
          <w:numId w:val="3"/>
        </w:numPr>
        <w:spacing w:line="276" w:lineRule="auto"/>
        <w:ind w:firstLineChars="0"/>
        <w:rPr>
          <w:rFonts w:asciiTheme="minorEastAsia" w:hAnsiTheme="minorEastAsia"/>
          <w:sz w:val="24"/>
          <w:szCs w:val="24"/>
        </w:rPr>
      </w:pPr>
      <w:r w:rsidRPr="008F4D9B">
        <w:rPr>
          <w:rFonts w:asciiTheme="minorEastAsia" w:hAnsiTheme="minorEastAsia" w:hint="eastAsia"/>
          <w:sz w:val="24"/>
          <w:szCs w:val="24"/>
        </w:rPr>
        <w:t>有关技术方案、文档的编写，代码单元测试。</w:t>
      </w:r>
    </w:p>
    <w:p w:rsidR="004F691E" w:rsidRPr="008F4D9B" w:rsidRDefault="004F691E" w:rsidP="004F691E">
      <w:pPr>
        <w:pStyle w:val="a3"/>
        <w:numPr>
          <w:ilvl w:val="0"/>
          <w:numId w:val="3"/>
        </w:numPr>
        <w:spacing w:line="276" w:lineRule="auto"/>
        <w:ind w:firstLineChars="0"/>
        <w:rPr>
          <w:rFonts w:asciiTheme="minorEastAsia" w:hAnsiTheme="minorEastAsia"/>
          <w:sz w:val="24"/>
          <w:szCs w:val="24"/>
        </w:rPr>
      </w:pPr>
      <w:r w:rsidRPr="008F4D9B">
        <w:rPr>
          <w:rFonts w:asciiTheme="minorEastAsia" w:hAnsiTheme="minorEastAsia" w:hint="eastAsia"/>
          <w:sz w:val="24"/>
          <w:szCs w:val="24"/>
        </w:rPr>
        <w:t>公司业务系统的开发维护。</w:t>
      </w:r>
    </w:p>
    <w:p w:rsidR="00443AED" w:rsidRPr="008F4D9B" w:rsidRDefault="00443AED" w:rsidP="00443AED">
      <w:pPr>
        <w:spacing w:line="276" w:lineRule="auto"/>
        <w:rPr>
          <w:rFonts w:asciiTheme="minorEastAsia" w:hAnsiTheme="minorEastAsia"/>
          <w:sz w:val="24"/>
          <w:szCs w:val="24"/>
        </w:rPr>
      </w:pPr>
    </w:p>
    <w:p w:rsidR="005E48AF" w:rsidRPr="008F4D9B" w:rsidRDefault="005E48AF" w:rsidP="00E230A8">
      <w:pPr>
        <w:spacing w:line="276" w:lineRule="auto"/>
        <w:rPr>
          <w:rFonts w:asciiTheme="minorEastAsia" w:hAnsiTheme="minorEastAsia"/>
          <w:b/>
          <w:sz w:val="24"/>
          <w:szCs w:val="24"/>
        </w:rPr>
      </w:pPr>
      <w:r w:rsidRPr="008F4D9B">
        <w:rPr>
          <w:rFonts w:asciiTheme="minorEastAsia" w:hAnsiTheme="minorEastAsia" w:hint="eastAsia"/>
          <w:b/>
          <w:sz w:val="24"/>
          <w:szCs w:val="24"/>
        </w:rPr>
        <w:t>任职要求：</w:t>
      </w:r>
    </w:p>
    <w:p w:rsidR="00905FA8" w:rsidRPr="008F4D9B" w:rsidRDefault="00470637" w:rsidP="00E230A8">
      <w:pPr>
        <w:pStyle w:val="a3"/>
        <w:numPr>
          <w:ilvl w:val="0"/>
          <w:numId w:val="2"/>
        </w:numPr>
        <w:spacing w:line="276" w:lineRule="auto"/>
        <w:ind w:firstLineChars="0"/>
        <w:rPr>
          <w:rFonts w:asciiTheme="minorEastAsia" w:hAnsiTheme="minorEastAsia"/>
          <w:sz w:val="24"/>
          <w:szCs w:val="24"/>
        </w:rPr>
      </w:pPr>
      <w:r w:rsidRPr="008F4D9B">
        <w:rPr>
          <w:rFonts w:asciiTheme="minorEastAsia" w:hAnsiTheme="minorEastAsia" w:hint="eastAsia"/>
          <w:sz w:val="24"/>
          <w:szCs w:val="24"/>
        </w:rPr>
        <w:t>计算机</w:t>
      </w:r>
      <w:r w:rsidR="005E48AF" w:rsidRPr="008F4D9B">
        <w:rPr>
          <w:rFonts w:asciiTheme="minorEastAsia" w:hAnsiTheme="minorEastAsia" w:hint="eastAsia"/>
          <w:sz w:val="24"/>
          <w:szCs w:val="24"/>
        </w:rPr>
        <w:t>相关专业本科生</w:t>
      </w:r>
      <w:r w:rsidR="005E48AF" w:rsidRPr="008F4D9B">
        <w:rPr>
          <w:rFonts w:asciiTheme="minorEastAsia" w:hAnsiTheme="minorEastAsia"/>
          <w:sz w:val="24"/>
          <w:szCs w:val="24"/>
        </w:rPr>
        <w:t>及以上</w:t>
      </w:r>
      <w:r w:rsidR="005E48AF" w:rsidRPr="008F4D9B">
        <w:rPr>
          <w:rFonts w:asciiTheme="minorEastAsia" w:hAnsiTheme="minorEastAsia" w:hint="eastAsia"/>
          <w:sz w:val="24"/>
          <w:szCs w:val="24"/>
        </w:rPr>
        <w:t>，</w:t>
      </w:r>
      <w:r w:rsidR="005B1DED" w:rsidRPr="008F4D9B">
        <w:rPr>
          <w:rFonts w:asciiTheme="minorEastAsia" w:hAnsiTheme="minorEastAsia" w:hint="eastAsia"/>
          <w:sz w:val="24"/>
          <w:szCs w:val="24"/>
        </w:rPr>
        <w:t>有良好的</w:t>
      </w:r>
      <w:r w:rsidR="00B04130" w:rsidRPr="008F4D9B">
        <w:rPr>
          <w:rFonts w:asciiTheme="minorEastAsia" w:hAnsiTheme="minorEastAsia" w:hint="eastAsia"/>
          <w:sz w:val="24"/>
          <w:szCs w:val="24"/>
        </w:rPr>
        <w:t>沟通能力及良好的团队合作</w:t>
      </w:r>
      <w:r w:rsidR="0047251C">
        <w:rPr>
          <w:rFonts w:asciiTheme="minorEastAsia" w:hAnsiTheme="minorEastAsia" w:hint="eastAsia"/>
          <w:sz w:val="24"/>
          <w:szCs w:val="24"/>
        </w:rPr>
        <w:t>精神，有良好的程序构架设计以及编程习惯，能承受较强的工作压力。</w:t>
      </w:r>
    </w:p>
    <w:p w:rsidR="005E48AF" w:rsidRPr="008F4D9B" w:rsidRDefault="005E48AF" w:rsidP="00E230A8">
      <w:pPr>
        <w:pStyle w:val="a3"/>
        <w:numPr>
          <w:ilvl w:val="0"/>
          <w:numId w:val="2"/>
        </w:numPr>
        <w:spacing w:line="276" w:lineRule="auto"/>
        <w:ind w:firstLineChars="0"/>
        <w:rPr>
          <w:rFonts w:asciiTheme="minorEastAsia" w:hAnsiTheme="minorEastAsia"/>
          <w:sz w:val="24"/>
          <w:szCs w:val="24"/>
        </w:rPr>
      </w:pPr>
      <w:r w:rsidRPr="008F4D9B">
        <w:rPr>
          <w:rFonts w:asciiTheme="minorEastAsia" w:hAnsiTheme="minorEastAsia" w:hint="eastAsia"/>
          <w:sz w:val="24"/>
          <w:szCs w:val="24"/>
        </w:rPr>
        <w:t>具备较强的需求理解及分析能力。</w:t>
      </w:r>
    </w:p>
    <w:p w:rsidR="005E48AF" w:rsidRPr="008F4D9B" w:rsidRDefault="005E48AF" w:rsidP="00E230A8">
      <w:pPr>
        <w:pStyle w:val="a3"/>
        <w:numPr>
          <w:ilvl w:val="0"/>
          <w:numId w:val="2"/>
        </w:numPr>
        <w:spacing w:line="276" w:lineRule="auto"/>
        <w:ind w:firstLineChars="0"/>
        <w:rPr>
          <w:rFonts w:asciiTheme="minorEastAsia" w:hAnsiTheme="minorEastAsia"/>
          <w:sz w:val="24"/>
          <w:szCs w:val="24"/>
        </w:rPr>
      </w:pPr>
      <w:r w:rsidRPr="008F4D9B">
        <w:rPr>
          <w:rFonts w:asciiTheme="minorEastAsia" w:hAnsiTheme="minorEastAsia"/>
          <w:sz w:val="24"/>
          <w:szCs w:val="24"/>
        </w:rPr>
        <w:t>精通</w:t>
      </w:r>
      <w:r w:rsidRPr="008F4D9B">
        <w:rPr>
          <w:rFonts w:asciiTheme="minorEastAsia" w:hAnsiTheme="minorEastAsia" w:hint="eastAsia"/>
          <w:sz w:val="24"/>
          <w:szCs w:val="24"/>
        </w:rPr>
        <w:t>Java语言及面向对象语言设计模式，熟练使用</w:t>
      </w:r>
      <w:proofErr w:type="spellStart"/>
      <w:r w:rsidRPr="008F4D9B">
        <w:rPr>
          <w:rFonts w:asciiTheme="minorEastAsia" w:hAnsiTheme="minorEastAsia"/>
          <w:sz w:val="24"/>
          <w:szCs w:val="24"/>
        </w:rPr>
        <w:t>Hibernate,MyBatis,Spring</w:t>
      </w:r>
      <w:proofErr w:type="spellEnd"/>
      <w:r w:rsidRPr="008F4D9B">
        <w:rPr>
          <w:rFonts w:asciiTheme="minorEastAsia" w:hAnsiTheme="minorEastAsia"/>
          <w:sz w:val="24"/>
          <w:szCs w:val="24"/>
        </w:rPr>
        <w:t>,</w:t>
      </w:r>
      <w:r w:rsidR="005B1DED" w:rsidRPr="008F4D9B">
        <w:rPr>
          <w:rFonts w:asciiTheme="minorEastAsia" w:hAnsiTheme="minorEastAsia" w:hint="eastAsia"/>
          <w:sz w:val="24"/>
          <w:szCs w:val="24"/>
        </w:rPr>
        <w:t xml:space="preserve"> </w:t>
      </w:r>
      <w:proofErr w:type="spellStart"/>
      <w:r w:rsidR="005B1DED" w:rsidRPr="008F4D9B">
        <w:rPr>
          <w:rFonts w:asciiTheme="minorEastAsia" w:hAnsiTheme="minorEastAsia" w:hint="eastAsia"/>
          <w:sz w:val="24"/>
          <w:szCs w:val="24"/>
        </w:rPr>
        <w:t>MyBatis</w:t>
      </w:r>
      <w:proofErr w:type="spellEnd"/>
      <w:r w:rsidR="005B1DED" w:rsidRPr="008F4D9B">
        <w:rPr>
          <w:rFonts w:asciiTheme="minorEastAsia" w:hAnsiTheme="minorEastAsia" w:hint="eastAsia"/>
          <w:sz w:val="24"/>
          <w:szCs w:val="24"/>
        </w:rPr>
        <w:t>等框架</w:t>
      </w:r>
      <w:r w:rsidRPr="008F4D9B">
        <w:rPr>
          <w:rFonts w:asciiTheme="minorEastAsia" w:hAnsiTheme="minorEastAsia" w:hint="eastAsia"/>
          <w:sz w:val="24"/>
          <w:szCs w:val="24"/>
        </w:rPr>
        <w:t>。</w:t>
      </w:r>
    </w:p>
    <w:p w:rsidR="005E48AF" w:rsidRPr="008F4D9B" w:rsidRDefault="005E48AF" w:rsidP="00E230A8">
      <w:pPr>
        <w:pStyle w:val="a3"/>
        <w:numPr>
          <w:ilvl w:val="0"/>
          <w:numId w:val="2"/>
        </w:numPr>
        <w:spacing w:line="276" w:lineRule="auto"/>
        <w:ind w:firstLineChars="0"/>
        <w:rPr>
          <w:rFonts w:asciiTheme="minorEastAsia" w:hAnsiTheme="minorEastAsia"/>
          <w:sz w:val="24"/>
          <w:szCs w:val="24"/>
        </w:rPr>
      </w:pPr>
      <w:r w:rsidRPr="008F4D9B">
        <w:rPr>
          <w:rFonts w:asciiTheme="minorEastAsia" w:hAnsiTheme="minorEastAsia" w:hint="eastAsia"/>
          <w:sz w:val="24"/>
          <w:szCs w:val="24"/>
        </w:rPr>
        <w:t>精通</w:t>
      </w:r>
      <w:r w:rsidRPr="008F4D9B">
        <w:rPr>
          <w:rFonts w:asciiTheme="minorEastAsia" w:hAnsiTheme="minorEastAsia"/>
          <w:sz w:val="24"/>
          <w:szCs w:val="24"/>
        </w:rPr>
        <w:t>JSP/</w:t>
      </w:r>
      <w:proofErr w:type="spellStart"/>
      <w:r w:rsidRPr="008F4D9B">
        <w:rPr>
          <w:rFonts w:asciiTheme="minorEastAsia" w:hAnsiTheme="minorEastAsia"/>
          <w:sz w:val="24"/>
          <w:szCs w:val="24"/>
        </w:rPr>
        <w:t>javascript</w:t>
      </w:r>
      <w:proofErr w:type="spellEnd"/>
      <w:r w:rsidRPr="008F4D9B">
        <w:rPr>
          <w:rFonts w:asciiTheme="minorEastAsia" w:hAnsiTheme="minorEastAsia"/>
          <w:sz w:val="24"/>
          <w:szCs w:val="24"/>
        </w:rPr>
        <w:t>/</w:t>
      </w:r>
      <w:proofErr w:type="spellStart"/>
      <w:r w:rsidRPr="008F4D9B">
        <w:rPr>
          <w:rFonts w:asciiTheme="minorEastAsia" w:hAnsiTheme="minorEastAsia"/>
          <w:sz w:val="24"/>
          <w:szCs w:val="24"/>
        </w:rPr>
        <w:t>ajax</w:t>
      </w:r>
      <w:proofErr w:type="spellEnd"/>
      <w:r w:rsidRPr="008F4D9B">
        <w:rPr>
          <w:rFonts w:asciiTheme="minorEastAsia" w:hAnsiTheme="minorEastAsia"/>
          <w:sz w:val="24"/>
          <w:szCs w:val="24"/>
        </w:rPr>
        <w:t>/</w:t>
      </w:r>
      <w:proofErr w:type="spellStart"/>
      <w:r w:rsidRPr="008F4D9B">
        <w:rPr>
          <w:rFonts w:asciiTheme="minorEastAsia" w:hAnsiTheme="minorEastAsia"/>
          <w:sz w:val="24"/>
          <w:szCs w:val="24"/>
        </w:rPr>
        <w:t>css</w:t>
      </w:r>
      <w:proofErr w:type="spellEnd"/>
      <w:r w:rsidRPr="008F4D9B">
        <w:rPr>
          <w:rFonts w:asciiTheme="minorEastAsia" w:hAnsiTheme="minorEastAsia" w:hint="eastAsia"/>
          <w:sz w:val="24"/>
          <w:szCs w:val="24"/>
        </w:rPr>
        <w:t>语言，熟练使用</w:t>
      </w:r>
      <w:proofErr w:type="spellStart"/>
      <w:r w:rsidRPr="008F4D9B">
        <w:rPr>
          <w:rFonts w:asciiTheme="minorEastAsia" w:hAnsiTheme="minorEastAsia"/>
          <w:sz w:val="24"/>
          <w:szCs w:val="24"/>
        </w:rPr>
        <w:t>JQuery</w:t>
      </w:r>
      <w:proofErr w:type="spellEnd"/>
      <w:r w:rsidRPr="008F4D9B">
        <w:rPr>
          <w:rFonts w:asciiTheme="minorEastAsia" w:hAnsiTheme="minorEastAsia" w:hint="eastAsia"/>
          <w:sz w:val="24"/>
          <w:szCs w:val="24"/>
        </w:rPr>
        <w:t>框架。</w:t>
      </w:r>
    </w:p>
    <w:p w:rsidR="005B1DED" w:rsidRPr="008F4D9B" w:rsidRDefault="005B1DED" w:rsidP="004D72F4">
      <w:pPr>
        <w:pStyle w:val="a3"/>
        <w:numPr>
          <w:ilvl w:val="0"/>
          <w:numId w:val="2"/>
        </w:numPr>
        <w:spacing w:line="276" w:lineRule="auto"/>
        <w:ind w:firstLineChars="0"/>
        <w:rPr>
          <w:rFonts w:asciiTheme="minorEastAsia" w:hAnsiTheme="minorEastAsia"/>
          <w:sz w:val="24"/>
          <w:szCs w:val="24"/>
        </w:rPr>
      </w:pPr>
      <w:r w:rsidRPr="008F4D9B">
        <w:rPr>
          <w:rFonts w:asciiTheme="minorEastAsia" w:hAnsiTheme="minorEastAsia" w:hint="eastAsia"/>
          <w:sz w:val="24"/>
          <w:szCs w:val="24"/>
        </w:rPr>
        <w:t>精通MYSQL，熟悉配置、维护、性能优化；熟悉各种条件查询，复合查询等的编写能力；并有良好的数据设计能力；</w:t>
      </w:r>
    </w:p>
    <w:p w:rsidR="005E48AF" w:rsidRPr="008F4D9B" w:rsidRDefault="005E48AF" w:rsidP="004D72F4">
      <w:pPr>
        <w:pStyle w:val="a3"/>
        <w:numPr>
          <w:ilvl w:val="0"/>
          <w:numId w:val="2"/>
        </w:numPr>
        <w:spacing w:line="276" w:lineRule="auto"/>
        <w:ind w:firstLineChars="0"/>
        <w:rPr>
          <w:rFonts w:asciiTheme="minorEastAsia" w:hAnsiTheme="minorEastAsia"/>
          <w:sz w:val="24"/>
          <w:szCs w:val="24"/>
        </w:rPr>
      </w:pPr>
      <w:r w:rsidRPr="008F4D9B">
        <w:rPr>
          <w:rFonts w:asciiTheme="minorEastAsia" w:hAnsiTheme="minorEastAsia"/>
          <w:sz w:val="24"/>
          <w:szCs w:val="24"/>
        </w:rPr>
        <w:t>熟悉</w:t>
      </w:r>
      <w:r w:rsidRPr="008F4D9B">
        <w:rPr>
          <w:rFonts w:asciiTheme="minorEastAsia" w:hAnsiTheme="minorEastAsia" w:hint="eastAsia"/>
          <w:sz w:val="24"/>
          <w:szCs w:val="24"/>
        </w:rPr>
        <w:t>Tomcat/</w:t>
      </w:r>
      <w:proofErr w:type="spellStart"/>
      <w:r w:rsidRPr="008F4D9B">
        <w:rPr>
          <w:rFonts w:asciiTheme="minorEastAsia" w:hAnsiTheme="minorEastAsia" w:hint="eastAsia"/>
          <w:sz w:val="24"/>
          <w:szCs w:val="24"/>
        </w:rPr>
        <w:t>WebLogic</w:t>
      </w:r>
      <w:proofErr w:type="spellEnd"/>
      <w:r w:rsidRPr="008F4D9B">
        <w:rPr>
          <w:rFonts w:asciiTheme="minorEastAsia" w:hAnsiTheme="minorEastAsia" w:hint="eastAsia"/>
          <w:sz w:val="24"/>
          <w:szCs w:val="24"/>
        </w:rPr>
        <w:t>/Apache等中间件。</w:t>
      </w:r>
    </w:p>
    <w:p w:rsidR="005B1DED" w:rsidRPr="008F4D9B" w:rsidRDefault="005B1DED" w:rsidP="004D72F4">
      <w:pPr>
        <w:pStyle w:val="a3"/>
        <w:numPr>
          <w:ilvl w:val="0"/>
          <w:numId w:val="2"/>
        </w:numPr>
        <w:spacing w:line="276" w:lineRule="auto"/>
        <w:ind w:firstLineChars="0"/>
        <w:rPr>
          <w:rFonts w:asciiTheme="minorEastAsia" w:hAnsiTheme="minorEastAsia"/>
          <w:sz w:val="24"/>
          <w:szCs w:val="24"/>
        </w:rPr>
      </w:pPr>
      <w:r w:rsidRPr="008F4D9B">
        <w:rPr>
          <w:rFonts w:asciiTheme="minorEastAsia" w:hAnsiTheme="minorEastAsia" w:hint="eastAsia"/>
          <w:sz w:val="24"/>
          <w:szCs w:val="24"/>
        </w:rPr>
        <w:t>熟练使用Eclipse、SVN等相关开发工具；</w:t>
      </w:r>
    </w:p>
    <w:p w:rsidR="005E48AF" w:rsidRPr="008F4D9B" w:rsidRDefault="005E48AF" w:rsidP="00E230A8">
      <w:pPr>
        <w:pStyle w:val="a3"/>
        <w:numPr>
          <w:ilvl w:val="0"/>
          <w:numId w:val="2"/>
        </w:numPr>
        <w:spacing w:line="276" w:lineRule="auto"/>
        <w:ind w:firstLineChars="0"/>
        <w:rPr>
          <w:rFonts w:asciiTheme="minorEastAsia" w:hAnsiTheme="minorEastAsia"/>
          <w:sz w:val="24"/>
          <w:szCs w:val="24"/>
        </w:rPr>
      </w:pPr>
      <w:r w:rsidRPr="008F4D9B">
        <w:rPr>
          <w:rFonts w:asciiTheme="minorEastAsia" w:hAnsiTheme="minorEastAsia"/>
          <w:sz w:val="24"/>
          <w:szCs w:val="24"/>
        </w:rPr>
        <w:t>熟练操作</w:t>
      </w:r>
      <w:r w:rsidRPr="008F4D9B">
        <w:rPr>
          <w:rFonts w:asciiTheme="minorEastAsia" w:hAnsiTheme="minorEastAsia" w:hint="eastAsia"/>
          <w:sz w:val="24"/>
          <w:szCs w:val="24"/>
        </w:rPr>
        <w:t>Linux系统。</w:t>
      </w:r>
    </w:p>
    <w:p w:rsidR="005E48AF" w:rsidRPr="008F4D9B" w:rsidRDefault="005E48AF" w:rsidP="00E230A8">
      <w:pPr>
        <w:spacing w:line="276" w:lineRule="auto"/>
        <w:rPr>
          <w:rFonts w:asciiTheme="minorEastAsia" w:hAnsiTheme="minorEastAsia"/>
          <w:sz w:val="24"/>
          <w:szCs w:val="24"/>
        </w:rPr>
      </w:pPr>
      <w:bookmarkStart w:id="0" w:name="_GoBack"/>
      <w:bookmarkEnd w:id="0"/>
    </w:p>
    <w:p w:rsidR="00953CF7" w:rsidRPr="008F4D9B" w:rsidRDefault="00953CF7" w:rsidP="00E230A8">
      <w:pPr>
        <w:spacing w:line="276" w:lineRule="auto"/>
        <w:rPr>
          <w:rFonts w:asciiTheme="minorEastAsia" w:hAnsiTheme="minorEastAsia"/>
          <w:b/>
          <w:sz w:val="24"/>
          <w:szCs w:val="24"/>
        </w:rPr>
      </w:pPr>
      <w:r w:rsidRPr="008F4D9B">
        <w:rPr>
          <w:rFonts w:asciiTheme="minorEastAsia" w:hAnsiTheme="minorEastAsia" w:hint="eastAsia"/>
          <w:b/>
          <w:sz w:val="24"/>
          <w:szCs w:val="24"/>
        </w:rPr>
        <w:t>补充说明：</w:t>
      </w:r>
    </w:p>
    <w:p w:rsidR="00AA6ED4" w:rsidRPr="008F4D9B" w:rsidRDefault="00AA6ED4" w:rsidP="00E230A8">
      <w:pPr>
        <w:spacing w:line="276" w:lineRule="auto"/>
        <w:rPr>
          <w:rFonts w:asciiTheme="minorEastAsia" w:hAnsiTheme="minorEastAsia"/>
          <w:sz w:val="24"/>
          <w:szCs w:val="24"/>
        </w:rPr>
      </w:pPr>
      <w:r w:rsidRPr="008F4D9B">
        <w:rPr>
          <w:rFonts w:asciiTheme="minorEastAsia" w:hAnsiTheme="minorEastAsia" w:hint="eastAsia"/>
          <w:sz w:val="24"/>
          <w:szCs w:val="24"/>
        </w:rPr>
        <w:t>全职实习</w:t>
      </w:r>
      <w:r w:rsidR="00FB22CA">
        <w:rPr>
          <w:rFonts w:asciiTheme="minorEastAsia" w:hAnsiTheme="minorEastAsia" w:hint="eastAsia"/>
          <w:sz w:val="24"/>
          <w:szCs w:val="24"/>
        </w:rPr>
        <w:t>，硕士研究生优先</w:t>
      </w:r>
      <w:r w:rsidRPr="008F4D9B">
        <w:rPr>
          <w:rFonts w:asciiTheme="minorEastAsia" w:hAnsiTheme="minorEastAsia" w:hint="eastAsia"/>
          <w:sz w:val="24"/>
          <w:szCs w:val="24"/>
        </w:rPr>
        <w:t>。</w:t>
      </w:r>
      <w:r w:rsidR="00C50A9E" w:rsidRPr="008F4D9B">
        <w:rPr>
          <w:rFonts w:asciiTheme="minorEastAsia" w:hAnsiTheme="minorEastAsia" w:hint="eastAsia"/>
          <w:sz w:val="24"/>
          <w:szCs w:val="24"/>
        </w:rPr>
        <w:t>优秀实习生实习期满后可签正式劳动</w:t>
      </w:r>
      <w:r w:rsidRPr="008F4D9B">
        <w:rPr>
          <w:rFonts w:asciiTheme="minorEastAsia" w:hAnsiTheme="minorEastAsia" w:hint="eastAsia"/>
          <w:sz w:val="24"/>
          <w:szCs w:val="24"/>
        </w:rPr>
        <w:t>合同。</w:t>
      </w:r>
    </w:p>
    <w:p w:rsidR="00AA6ED4" w:rsidRPr="008F4D9B" w:rsidRDefault="00AA6ED4" w:rsidP="00E230A8">
      <w:pPr>
        <w:spacing w:line="276" w:lineRule="auto"/>
        <w:rPr>
          <w:rFonts w:asciiTheme="minorEastAsia" w:hAnsiTheme="minorEastAsia"/>
          <w:sz w:val="24"/>
          <w:szCs w:val="24"/>
        </w:rPr>
      </w:pPr>
    </w:p>
    <w:p w:rsidR="00C84B88" w:rsidRPr="008F4D9B" w:rsidRDefault="00953CF7" w:rsidP="00E230A8">
      <w:pPr>
        <w:spacing w:line="276" w:lineRule="auto"/>
        <w:rPr>
          <w:rFonts w:asciiTheme="minorEastAsia" w:hAnsiTheme="minorEastAsia"/>
          <w:b/>
          <w:sz w:val="24"/>
          <w:szCs w:val="24"/>
        </w:rPr>
      </w:pPr>
      <w:r w:rsidRPr="008F4D9B">
        <w:rPr>
          <w:rFonts w:asciiTheme="minorEastAsia" w:hAnsiTheme="minorEastAsia" w:hint="eastAsia"/>
          <w:b/>
          <w:sz w:val="24"/>
          <w:szCs w:val="24"/>
        </w:rPr>
        <w:t>联系方式：</w:t>
      </w:r>
    </w:p>
    <w:p w:rsidR="00AA6ED4" w:rsidRPr="008F4D9B" w:rsidRDefault="00C84B88" w:rsidP="00E230A8">
      <w:pPr>
        <w:spacing w:line="276" w:lineRule="auto"/>
        <w:rPr>
          <w:rFonts w:asciiTheme="minorEastAsia" w:hAnsiTheme="minorEastAsia"/>
          <w:sz w:val="24"/>
          <w:szCs w:val="24"/>
        </w:rPr>
      </w:pPr>
      <w:r w:rsidRPr="008F4D9B">
        <w:rPr>
          <w:rFonts w:asciiTheme="minorEastAsia" w:hAnsiTheme="minorEastAsia" w:hint="eastAsia"/>
          <w:sz w:val="24"/>
          <w:szCs w:val="24"/>
        </w:rPr>
        <w:t>重庆惠民金融服务有限责任公司</w:t>
      </w:r>
      <w:r w:rsidR="004B23AB" w:rsidRPr="008F4D9B">
        <w:rPr>
          <w:rFonts w:asciiTheme="minorEastAsia" w:hAnsiTheme="minorEastAsia" w:hint="eastAsia"/>
          <w:sz w:val="24"/>
          <w:szCs w:val="24"/>
        </w:rPr>
        <w:t xml:space="preserve"> </w:t>
      </w:r>
      <w:r w:rsidR="004B23AB" w:rsidRPr="008F4D9B">
        <w:rPr>
          <w:rFonts w:asciiTheme="minorEastAsia" w:hAnsiTheme="minorEastAsia"/>
          <w:sz w:val="24"/>
          <w:szCs w:val="24"/>
        </w:rPr>
        <w:t>https://lbt.cquae.com/</w:t>
      </w:r>
    </w:p>
    <w:p w:rsidR="00C84B88" w:rsidRPr="008F4D9B" w:rsidRDefault="00AA6ED4" w:rsidP="00E230A8">
      <w:pPr>
        <w:spacing w:line="276" w:lineRule="auto"/>
        <w:rPr>
          <w:rFonts w:asciiTheme="minorEastAsia" w:hAnsiTheme="minorEastAsia"/>
          <w:sz w:val="24"/>
          <w:szCs w:val="24"/>
        </w:rPr>
      </w:pPr>
      <w:r w:rsidRPr="008F4D9B">
        <w:rPr>
          <w:rFonts w:asciiTheme="minorEastAsia" w:hAnsiTheme="minorEastAsia" w:hint="eastAsia"/>
          <w:sz w:val="24"/>
          <w:szCs w:val="24"/>
        </w:rPr>
        <w:t>高</w:t>
      </w:r>
      <w:r w:rsidR="00C84B88" w:rsidRPr="008F4D9B">
        <w:rPr>
          <w:rFonts w:asciiTheme="minorEastAsia" w:hAnsiTheme="minorEastAsia" w:hint="eastAsia"/>
          <w:sz w:val="24"/>
          <w:szCs w:val="24"/>
        </w:rPr>
        <w:t>经理</w:t>
      </w:r>
      <w:r w:rsidRPr="008F4D9B">
        <w:rPr>
          <w:rFonts w:asciiTheme="minorEastAsia" w:hAnsiTheme="minorEastAsia" w:hint="eastAsia"/>
          <w:sz w:val="24"/>
          <w:szCs w:val="24"/>
        </w:rPr>
        <w:t xml:space="preserve"> 13608306894 </w:t>
      </w:r>
      <w:r w:rsidR="00C84B88" w:rsidRPr="008F4D9B">
        <w:rPr>
          <w:rFonts w:asciiTheme="minorEastAsia" w:hAnsiTheme="minorEastAsia" w:hint="eastAsia"/>
          <w:sz w:val="24"/>
          <w:szCs w:val="24"/>
        </w:rPr>
        <w:t>1271611394@qq.</w:t>
      </w:r>
      <w:proofErr w:type="gramStart"/>
      <w:r w:rsidR="00C84B88" w:rsidRPr="008F4D9B">
        <w:rPr>
          <w:rFonts w:asciiTheme="minorEastAsia" w:hAnsiTheme="minorEastAsia" w:hint="eastAsia"/>
          <w:sz w:val="24"/>
          <w:szCs w:val="24"/>
        </w:rPr>
        <w:t>com</w:t>
      </w:r>
      <w:proofErr w:type="gramEnd"/>
    </w:p>
    <w:p w:rsidR="00C84B88" w:rsidRPr="008F4D9B" w:rsidRDefault="00C84B88" w:rsidP="00E230A8">
      <w:pPr>
        <w:spacing w:line="276" w:lineRule="auto"/>
        <w:rPr>
          <w:rFonts w:asciiTheme="minorEastAsia" w:hAnsiTheme="minorEastAsia"/>
          <w:sz w:val="24"/>
          <w:szCs w:val="24"/>
        </w:rPr>
      </w:pPr>
    </w:p>
    <w:p w:rsidR="00C84B88" w:rsidRPr="008F4D9B" w:rsidRDefault="00C84B88" w:rsidP="00E230A8">
      <w:pPr>
        <w:spacing w:line="276" w:lineRule="auto"/>
        <w:rPr>
          <w:rFonts w:asciiTheme="minorEastAsia" w:hAnsiTheme="minorEastAsia"/>
          <w:sz w:val="24"/>
          <w:szCs w:val="24"/>
        </w:rPr>
      </w:pPr>
      <w:r w:rsidRPr="008F4D9B">
        <w:rPr>
          <w:rFonts w:asciiTheme="minorEastAsia" w:hAnsiTheme="minorEastAsia" w:cs="方正仿宋_GBK" w:hint="eastAsia"/>
          <w:b/>
          <w:bCs/>
          <w:sz w:val="24"/>
          <w:szCs w:val="24"/>
        </w:rPr>
        <w:t>公司简介</w:t>
      </w:r>
      <w:r w:rsidRPr="008F4D9B">
        <w:rPr>
          <w:rFonts w:asciiTheme="minorEastAsia" w:hAnsiTheme="minorEastAsia" w:hint="eastAsia"/>
          <w:sz w:val="24"/>
          <w:szCs w:val="24"/>
        </w:rPr>
        <w:t xml:space="preserve"> </w:t>
      </w:r>
    </w:p>
    <w:p w:rsidR="00C84B88" w:rsidRPr="008F4D9B" w:rsidRDefault="00C84B88" w:rsidP="00E230A8">
      <w:pPr>
        <w:spacing w:line="276" w:lineRule="auto"/>
        <w:ind w:firstLineChars="200" w:firstLine="480"/>
        <w:rPr>
          <w:rFonts w:asciiTheme="minorEastAsia" w:hAnsiTheme="minorEastAsia"/>
          <w:sz w:val="24"/>
          <w:szCs w:val="24"/>
        </w:rPr>
      </w:pPr>
      <w:r w:rsidRPr="008F4D9B">
        <w:rPr>
          <w:rFonts w:asciiTheme="minorEastAsia" w:hAnsiTheme="minorEastAsia" w:hint="eastAsia"/>
          <w:sz w:val="24"/>
          <w:szCs w:val="24"/>
        </w:rPr>
        <w:t>重庆惠民金融服务有限责任公司（以下简称惠民金融）成立于2014年5月。2015年2月，</w:t>
      </w:r>
      <w:r w:rsidRPr="008F4D9B">
        <w:rPr>
          <w:rFonts w:asciiTheme="minorEastAsia" w:hAnsiTheme="minorEastAsia" w:hint="eastAsia"/>
          <w:sz w:val="24"/>
          <w:szCs w:val="24"/>
          <w:lang w:val="zh-CN"/>
        </w:rPr>
        <w:t>重庆联合产权交易所集团股份有限公司、重庆渝富资产经营管理集团有限公司和重庆国际投资咨询集团有限公司增资重组惠民金融，惠民金融成为三家大型国有企业共同出资成立的国有全资公司，注册资本及实收资本均为</w:t>
      </w:r>
      <w:r w:rsidRPr="008F4D9B">
        <w:rPr>
          <w:rFonts w:asciiTheme="minorEastAsia" w:hAnsiTheme="minorEastAsia" w:hint="eastAsia"/>
          <w:sz w:val="24"/>
          <w:szCs w:val="24"/>
        </w:rPr>
        <w:t>4500万元人民币。</w:t>
      </w:r>
    </w:p>
    <w:p w:rsidR="00C84B88" w:rsidRPr="008F4D9B" w:rsidRDefault="00C84B88" w:rsidP="00E230A8">
      <w:pPr>
        <w:spacing w:line="276" w:lineRule="auto"/>
        <w:ind w:firstLineChars="200" w:firstLine="480"/>
        <w:rPr>
          <w:rFonts w:asciiTheme="minorEastAsia" w:hAnsiTheme="minorEastAsia"/>
          <w:sz w:val="24"/>
          <w:szCs w:val="24"/>
          <w:lang w:val="zh-CN"/>
        </w:rPr>
      </w:pPr>
      <w:r w:rsidRPr="008F4D9B">
        <w:rPr>
          <w:rFonts w:asciiTheme="minorEastAsia" w:hAnsiTheme="minorEastAsia" w:hint="eastAsia"/>
          <w:sz w:val="24"/>
          <w:szCs w:val="24"/>
        </w:rPr>
        <w:t>惠民金融以“创新互联网金融，服务实体经济”为目标，</w:t>
      </w:r>
      <w:proofErr w:type="gramStart"/>
      <w:r w:rsidRPr="008F4D9B">
        <w:rPr>
          <w:rFonts w:asciiTheme="minorEastAsia" w:hAnsiTheme="minorEastAsia" w:hint="eastAsia"/>
          <w:sz w:val="24"/>
          <w:szCs w:val="24"/>
        </w:rPr>
        <w:t>依托国</w:t>
      </w:r>
      <w:proofErr w:type="gramEnd"/>
      <w:r w:rsidRPr="008F4D9B">
        <w:rPr>
          <w:rFonts w:asciiTheme="minorEastAsia" w:hAnsiTheme="minorEastAsia" w:hint="eastAsia"/>
          <w:sz w:val="24"/>
          <w:szCs w:val="24"/>
        </w:rPr>
        <w:t>资背景的公信力、良好的社会口碑和强大的影响力，</w:t>
      </w:r>
      <w:r w:rsidRPr="008F4D9B">
        <w:rPr>
          <w:rFonts w:asciiTheme="minorEastAsia" w:hAnsiTheme="minorEastAsia" w:hint="eastAsia"/>
          <w:sz w:val="24"/>
          <w:szCs w:val="24"/>
          <w:lang w:val="zh-CN"/>
        </w:rPr>
        <w:t>切实</w:t>
      </w:r>
      <w:proofErr w:type="gramStart"/>
      <w:r w:rsidRPr="008F4D9B">
        <w:rPr>
          <w:rFonts w:asciiTheme="minorEastAsia" w:hAnsiTheme="minorEastAsia" w:hint="eastAsia"/>
          <w:sz w:val="24"/>
          <w:szCs w:val="24"/>
          <w:lang w:val="zh-CN"/>
        </w:rPr>
        <w:t>践行</w:t>
      </w:r>
      <w:proofErr w:type="gramEnd"/>
      <w:r w:rsidRPr="008F4D9B">
        <w:rPr>
          <w:rFonts w:asciiTheme="minorEastAsia" w:hAnsiTheme="minorEastAsia" w:hint="eastAsia"/>
          <w:sz w:val="24"/>
          <w:szCs w:val="24"/>
          <w:lang w:val="zh-CN"/>
        </w:rPr>
        <w:t>“普惠金融”的理念，打造透明、安全、高效的互联网投融资平台;同时推动互联网金融创新,开展一系列的金融服务活动,服务于广大企业和个人。</w:t>
      </w:r>
    </w:p>
    <w:p w:rsidR="00C84B88" w:rsidRPr="008F4D9B" w:rsidRDefault="00C84B88" w:rsidP="00E230A8">
      <w:pPr>
        <w:spacing w:line="276" w:lineRule="auto"/>
        <w:ind w:firstLineChars="200" w:firstLine="480"/>
        <w:rPr>
          <w:rFonts w:asciiTheme="minorEastAsia" w:hAnsiTheme="minorEastAsia"/>
          <w:sz w:val="24"/>
          <w:szCs w:val="24"/>
          <w:lang w:val="zh-CN"/>
        </w:rPr>
      </w:pPr>
      <w:r w:rsidRPr="008F4D9B">
        <w:rPr>
          <w:rFonts w:asciiTheme="minorEastAsia" w:hAnsiTheme="minorEastAsia" w:hint="eastAsia"/>
          <w:sz w:val="24"/>
          <w:szCs w:val="24"/>
          <w:lang w:val="zh-CN"/>
        </w:rPr>
        <w:t>惠民金融拥有“</w:t>
      </w:r>
      <w:r w:rsidRPr="008F4D9B">
        <w:rPr>
          <w:rFonts w:asciiTheme="minorEastAsia" w:hAnsiTheme="minorEastAsia"/>
          <w:sz w:val="24"/>
          <w:szCs w:val="24"/>
          <w:lang w:val="zh-CN"/>
        </w:rPr>
        <w:t>https://lbt.cquae.com/</w:t>
      </w:r>
      <w:r w:rsidRPr="008F4D9B">
        <w:rPr>
          <w:rFonts w:asciiTheme="minorEastAsia" w:hAnsiTheme="minorEastAsia" w:hint="eastAsia"/>
          <w:sz w:val="24"/>
          <w:szCs w:val="24"/>
          <w:lang w:val="zh-CN"/>
        </w:rPr>
        <w:t>”的官方网站，首期推出的产品为联保通系列。该网站获得CFCA(中国金融认证中心)安全认证。目前已开展合作</w:t>
      </w:r>
      <w:r w:rsidRPr="008F4D9B">
        <w:rPr>
          <w:rFonts w:asciiTheme="minorEastAsia" w:hAnsiTheme="minorEastAsia" w:hint="eastAsia"/>
          <w:sz w:val="24"/>
          <w:szCs w:val="24"/>
          <w:lang w:val="zh-CN"/>
        </w:rPr>
        <w:lastRenderedPageBreak/>
        <w:t>的机构有：</w:t>
      </w:r>
      <w:proofErr w:type="gramStart"/>
      <w:r w:rsidRPr="008F4D9B">
        <w:rPr>
          <w:rFonts w:asciiTheme="minorEastAsia" w:hAnsiTheme="minorEastAsia" w:hint="eastAsia"/>
          <w:sz w:val="24"/>
          <w:szCs w:val="24"/>
          <w:lang w:val="zh-CN"/>
        </w:rPr>
        <w:t>重庆市融桥融资</w:t>
      </w:r>
      <w:proofErr w:type="gramEnd"/>
      <w:r w:rsidRPr="008F4D9B">
        <w:rPr>
          <w:rFonts w:asciiTheme="minorEastAsia" w:hAnsiTheme="minorEastAsia" w:hint="eastAsia"/>
          <w:sz w:val="24"/>
          <w:szCs w:val="24"/>
          <w:lang w:val="zh-CN"/>
        </w:rPr>
        <w:t>担保有限责任公司、重庆</w:t>
      </w:r>
      <w:proofErr w:type="gramStart"/>
      <w:r w:rsidRPr="008F4D9B">
        <w:rPr>
          <w:rFonts w:asciiTheme="minorEastAsia" w:hAnsiTheme="minorEastAsia" w:hint="eastAsia"/>
          <w:sz w:val="24"/>
          <w:szCs w:val="24"/>
          <w:lang w:val="zh-CN"/>
        </w:rPr>
        <w:t>渝台信用</w:t>
      </w:r>
      <w:proofErr w:type="gramEnd"/>
      <w:r w:rsidRPr="008F4D9B">
        <w:rPr>
          <w:rFonts w:asciiTheme="minorEastAsia" w:hAnsiTheme="minorEastAsia" w:hint="eastAsia"/>
          <w:sz w:val="24"/>
          <w:szCs w:val="24"/>
          <w:lang w:val="zh-CN"/>
        </w:rPr>
        <w:t>担保有限公司、重庆教育担保有限公司、重庆交通融资担保有限公司、北京</w:t>
      </w:r>
      <w:proofErr w:type="gramStart"/>
      <w:r w:rsidRPr="008F4D9B">
        <w:rPr>
          <w:rFonts w:asciiTheme="minorEastAsia" w:hAnsiTheme="minorEastAsia" w:hint="eastAsia"/>
          <w:sz w:val="24"/>
          <w:szCs w:val="24"/>
          <w:lang w:val="zh-CN"/>
        </w:rPr>
        <w:t>瀚</w:t>
      </w:r>
      <w:proofErr w:type="gramEnd"/>
      <w:r w:rsidRPr="008F4D9B">
        <w:rPr>
          <w:rFonts w:asciiTheme="minorEastAsia" w:hAnsiTheme="minorEastAsia" w:hint="eastAsia"/>
          <w:sz w:val="24"/>
          <w:szCs w:val="24"/>
          <w:lang w:val="zh-CN"/>
        </w:rPr>
        <w:t>华信息服务有限公司、重庆市惠泉信用担保有限公司等。</w:t>
      </w:r>
    </w:p>
    <w:p w:rsidR="00C84B88" w:rsidRPr="008F4D9B" w:rsidRDefault="00C84B88" w:rsidP="00E230A8">
      <w:pPr>
        <w:spacing w:line="276" w:lineRule="auto"/>
        <w:rPr>
          <w:rFonts w:asciiTheme="minorEastAsia" w:hAnsiTheme="minorEastAsia"/>
          <w:sz w:val="24"/>
          <w:szCs w:val="24"/>
        </w:rPr>
      </w:pPr>
    </w:p>
    <w:p w:rsidR="00C84B88" w:rsidRPr="008F4D9B" w:rsidRDefault="00C84B88" w:rsidP="00E230A8">
      <w:pPr>
        <w:spacing w:line="276" w:lineRule="auto"/>
        <w:rPr>
          <w:rFonts w:asciiTheme="minorEastAsia" w:hAnsiTheme="minorEastAsia" w:cs="方正仿宋_GBK"/>
          <w:b/>
          <w:bCs/>
          <w:sz w:val="24"/>
          <w:szCs w:val="24"/>
        </w:rPr>
      </w:pPr>
      <w:r w:rsidRPr="008F4D9B">
        <w:rPr>
          <w:rFonts w:asciiTheme="minorEastAsia" w:hAnsiTheme="minorEastAsia" w:cs="方正仿宋_GBK" w:hint="eastAsia"/>
          <w:b/>
          <w:bCs/>
          <w:sz w:val="24"/>
          <w:szCs w:val="24"/>
        </w:rPr>
        <w:t>主要业务范围</w:t>
      </w:r>
    </w:p>
    <w:p w:rsidR="00C84B88" w:rsidRPr="008F4D9B" w:rsidRDefault="00C84B88" w:rsidP="00E230A8">
      <w:pPr>
        <w:spacing w:line="276" w:lineRule="auto"/>
        <w:rPr>
          <w:rFonts w:asciiTheme="minorEastAsia" w:hAnsiTheme="minorEastAsia"/>
          <w:sz w:val="24"/>
          <w:szCs w:val="24"/>
          <w:lang w:val="zh-CN"/>
        </w:rPr>
      </w:pPr>
      <w:r w:rsidRPr="008F4D9B">
        <w:rPr>
          <w:rFonts w:asciiTheme="minorEastAsia" w:hAnsiTheme="minorEastAsia" w:hint="eastAsia"/>
          <w:sz w:val="24"/>
          <w:szCs w:val="24"/>
        </w:rPr>
        <w:t xml:space="preserve">   （一）P2P业务。</w:t>
      </w:r>
      <w:r w:rsidRPr="008F4D9B">
        <w:rPr>
          <w:rFonts w:asciiTheme="minorEastAsia" w:hAnsiTheme="minorEastAsia" w:hint="eastAsia"/>
          <w:sz w:val="24"/>
          <w:szCs w:val="24"/>
          <w:lang w:val="zh-CN"/>
        </w:rPr>
        <w:t>为广大中小</w:t>
      </w:r>
      <w:proofErr w:type="gramStart"/>
      <w:r w:rsidRPr="008F4D9B">
        <w:rPr>
          <w:rFonts w:asciiTheme="minorEastAsia" w:hAnsiTheme="minorEastAsia" w:hint="eastAsia"/>
          <w:sz w:val="24"/>
          <w:szCs w:val="24"/>
          <w:lang w:val="zh-CN"/>
        </w:rPr>
        <w:t>微企业</w:t>
      </w:r>
      <w:proofErr w:type="gramEnd"/>
      <w:r w:rsidRPr="008F4D9B">
        <w:rPr>
          <w:rFonts w:asciiTheme="minorEastAsia" w:hAnsiTheme="minorEastAsia" w:hint="eastAsia"/>
          <w:sz w:val="24"/>
          <w:szCs w:val="24"/>
          <w:lang w:val="zh-CN"/>
        </w:rPr>
        <w:t>和投资者搭建投融资桥梁，致力于服务广大中小微企业，为其解决融资难题，降低其融资成本；同时为众多会员提供一个高收</w:t>
      </w:r>
      <w:r w:rsidRPr="008F4D9B">
        <w:rPr>
          <w:rFonts w:asciiTheme="minorEastAsia" w:hAnsiTheme="minorEastAsia" w:hint="eastAsia"/>
          <w:sz w:val="24"/>
          <w:szCs w:val="24"/>
        </w:rPr>
        <w:t>益、稳回报的优质理财平台</w:t>
      </w:r>
      <w:r w:rsidRPr="008F4D9B">
        <w:rPr>
          <w:rFonts w:asciiTheme="minorEastAsia" w:hAnsiTheme="minorEastAsia" w:hint="eastAsia"/>
          <w:sz w:val="24"/>
          <w:szCs w:val="24"/>
          <w:lang w:val="zh-CN"/>
        </w:rPr>
        <w:t>。</w:t>
      </w:r>
    </w:p>
    <w:p w:rsidR="00C84B88" w:rsidRPr="008F4D9B" w:rsidRDefault="00C84B88" w:rsidP="00E230A8">
      <w:pPr>
        <w:spacing w:line="276" w:lineRule="auto"/>
        <w:rPr>
          <w:rFonts w:asciiTheme="minorEastAsia" w:hAnsiTheme="minorEastAsia"/>
          <w:sz w:val="24"/>
          <w:szCs w:val="24"/>
        </w:rPr>
      </w:pPr>
      <w:r w:rsidRPr="008F4D9B">
        <w:rPr>
          <w:rFonts w:asciiTheme="minorEastAsia" w:hAnsiTheme="minorEastAsia" w:hint="eastAsia"/>
          <w:sz w:val="24"/>
          <w:szCs w:val="24"/>
        </w:rPr>
        <w:t xml:space="preserve">   （二）私募债券的承销。惠民金融拥有重庆股份转让中心（OTC）私募债券承销资格资质。</w:t>
      </w:r>
    </w:p>
    <w:p w:rsidR="00C84B88" w:rsidRPr="008F4D9B" w:rsidRDefault="00C84B88" w:rsidP="00E230A8">
      <w:pPr>
        <w:spacing w:line="276" w:lineRule="auto"/>
        <w:rPr>
          <w:rFonts w:asciiTheme="minorEastAsia" w:hAnsiTheme="minorEastAsia"/>
          <w:sz w:val="24"/>
          <w:szCs w:val="24"/>
        </w:rPr>
      </w:pPr>
      <w:r w:rsidRPr="008F4D9B">
        <w:rPr>
          <w:rFonts w:asciiTheme="minorEastAsia" w:hAnsiTheme="minorEastAsia" w:hint="eastAsia"/>
          <w:sz w:val="24"/>
          <w:szCs w:val="24"/>
        </w:rPr>
        <w:t xml:space="preserve">   （三）相关新型金融业务。</w:t>
      </w:r>
    </w:p>
    <w:p w:rsidR="00C84B88" w:rsidRPr="008F4D9B" w:rsidRDefault="00C84B88" w:rsidP="00E230A8">
      <w:pPr>
        <w:spacing w:line="276" w:lineRule="auto"/>
        <w:rPr>
          <w:rFonts w:asciiTheme="minorEastAsia" w:hAnsiTheme="minorEastAsia"/>
          <w:sz w:val="24"/>
          <w:szCs w:val="24"/>
        </w:rPr>
      </w:pPr>
    </w:p>
    <w:p w:rsidR="00C84B88" w:rsidRPr="008F4D9B" w:rsidRDefault="00C84B88" w:rsidP="00E230A8">
      <w:pPr>
        <w:spacing w:line="276" w:lineRule="auto"/>
        <w:rPr>
          <w:rFonts w:asciiTheme="minorEastAsia" w:hAnsiTheme="minorEastAsia" w:cs="方正仿宋_GBK"/>
          <w:b/>
          <w:bCs/>
          <w:sz w:val="24"/>
          <w:szCs w:val="24"/>
        </w:rPr>
      </w:pPr>
      <w:r w:rsidRPr="008F4D9B">
        <w:rPr>
          <w:rFonts w:asciiTheme="minorEastAsia" w:hAnsiTheme="minorEastAsia" w:cs="方正仿宋_GBK" w:hint="eastAsia"/>
          <w:b/>
          <w:bCs/>
          <w:sz w:val="24"/>
          <w:szCs w:val="24"/>
        </w:rPr>
        <w:t>股东背景</w:t>
      </w:r>
    </w:p>
    <w:p w:rsidR="00C84B88" w:rsidRPr="008F4D9B" w:rsidRDefault="00C84B88" w:rsidP="00E230A8">
      <w:pPr>
        <w:spacing w:line="276" w:lineRule="auto"/>
        <w:rPr>
          <w:rFonts w:asciiTheme="minorEastAsia" w:hAnsiTheme="minorEastAsia"/>
          <w:sz w:val="24"/>
          <w:szCs w:val="24"/>
          <w:lang w:val="zh-CN"/>
        </w:rPr>
      </w:pPr>
      <w:r w:rsidRPr="008F4D9B">
        <w:rPr>
          <w:rFonts w:asciiTheme="minorEastAsia" w:hAnsiTheme="minorEastAsia" w:hint="eastAsia"/>
          <w:sz w:val="24"/>
          <w:szCs w:val="24"/>
          <w:lang w:val="zh-CN"/>
        </w:rPr>
        <w:t>重庆联合产权交易所集团股份有限公司</w:t>
      </w:r>
    </w:p>
    <w:p w:rsidR="00C84B88" w:rsidRPr="008F4D9B" w:rsidRDefault="00C84B88" w:rsidP="00E230A8">
      <w:pPr>
        <w:spacing w:line="276" w:lineRule="auto"/>
        <w:rPr>
          <w:rFonts w:asciiTheme="minorEastAsia" w:hAnsiTheme="minorEastAsia"/>
          <w:sz w:val="24"/>
          <w:szCs w:val="24"/>
        </w:rPr>
      </w:pPr>
      <w:r w:rsidRPr="008F4D9B">
        <w:rPr>
          <w:rFonts w:asciiTheme="minorEastAsia" w:hAnsiTheme="minorEastAsia" w:hint="eastAsia"/>
          <w:sz w:val="24"/>
          <w:szCs w:val="24"/>
        </w:rPr>
        <w:t xml:space="preserve">    重交</w:t>
      </w:r>
      <w:proofErr w:type="gramStart"/>
      <w:r w:rsidRPr="008F4D9B">
        <w:rPr>
          <w:rFonts w:asciiTheme="minorEastAsia" w:hAnsiTheme="minorEastAsia" w:hint="eastAsia"/>
          <w:sz w:val="24"/>
          <w:szCs w:val="24"/>
        </w:rPr>
        <w:t>所集团</w:t>
      </w:r>
      <w:proofErr w:type="gramEnd"/>
      <w:r w:rsidRPr="008F4D9B">
        <w:rPr>
          <w:rFonts w:asciiTheme="minorEastAsia" w:hAnsiTheme="minorEastAsia" w:hint="eastAsia"/>
          <w:sz w:val="24"/>
          <w:szCs w:val="24"/>
          <w:lang w:val="zh-CN"/>
        </w:rPr>
        <w:t>是由多家国有大型骨干企业发起成立的重庆市国有重点企业集团，是重庆市唯一一家以企业产权交易为基础，集各类权益交易服务为一体的综合性市场化平台。</w:t>
      </w:r>
      <w:r w:rsidRPr="008F4D9B">
        <w:rPr>
          <w:rFonts w:asciiTheme="minorEastAsia" w:hAnsiTheme="minorEastAsia" w:hint="eastAsia"/>
          <w:sz w:val="24"/>
          <w:szCs w:val="24"/>
        </w:rPr>
        <w:t>2013</w:t>
      </w:r>
      <w:r w:rsidRPr="008F4D9B">
        <w:rPr>
          <w:rFonts w:asciiTheme="minorEastAsia" w:hAnsiTheme="minorEastAsia" w:hint="eastAsia"/>
          <w:sz w:val="24"/>
          <w:szCs w:val="24"/>
          <w:lang w:val="zh-CN"/>
        </w:rPr>
        <w:t>年，集团交易额突破</w:t>
      </w:r>
      <w:r w:rsidRPr="008F4D9B">
        <w:rPr>
          <w:rFonts w:asciiTheme="minorEastAsia" w:hAnsiTheme="minorEastAsia" w:hint="eastAsia"/>
          <w:sz w:val="24"/>
          <w:szCs w:val="24"/>
        </w:rPr>
        <w:t>900</w:t>
      </w:r>
      <w:r w:rsidRPr="008F4D9B">
        <w:rPr>
          <w:rFonts w:asciiTheme="minorEastAsia" w:hAnsiTheme="minorEastAsia" w:hint="eastAsia"/>
          <w:sz w:val="24"/>
          <w:szCs w:val="24"/>
          <w:lang w:val="zh-CN"/>
        </w:rPr>
        <w:t>亿元，跻身产权交易行业第一梯队，获得重庆市“金融贡献突出单位奖”。</w:t>
      </w:r>
    </w:p>
    <w:p w:rsidR="00C84B88" w:rsidRPr="008F4D9B" w:rsidRDefault="00C84B88" w:rsidP="00E230A8">
      <w:pPr>
        <w:spacing w:line="276" w:lineRule="auto"/>
        <w:rPr>
          <w:rFonts w:asciiTheme="minorEastAsia" w:hAnsiTheme="minorEastAsia"/>
          <w:sz w:val="24"/>
          <w:szCs w:val="24"/>
          <w:lang w:val="zh-CN"/>
        </w:rPr>
      </w:pPr>
      <w:r w:rsidRPr="008F4D9B">
        <w:rPr>
          <w:rFonts w:asciiTheme="minorEastAsia" w:hAnsiTheme="minorEastAsia" w:hint="eastAsia"/>
          <w:sz w:val="24"/>
          <w:szCs w:val="24"/>
          <w:lang w:val="zh-CN"/>
        </w:rPr>
        <w:t>重庆渝富资产经营管理集团有限公司</w:t>
      </w:r>
    </w:p>
    <w:p w:rsidR="00C84B88" w:rsidRPr="008F4D9B" w:rsidRDefault="00C84B88" w:rsidP="00E230A8">
      <w:pPr>
        <w:spacing w:line="276" w:lineRule="auto"/>
        <w:ind w:firstLineChars="200" w:firstLine="480"/>
        <w:jc w:val="left"/>
        <w:rPr>
          <w:rFonts w:asciiTheme="minorEastAsia" w:hAnsiTheme="minorEastAsia"/>
          <w:sz w:val="24"/>
          <w:szCs w:val="24"/>
          <w:lang w:val="zh-CN"/>
        </w:rPr>
      </w:pPr>
      <w:proofErr w:type="gramStart"/>
      <w:r w:rsidRPr="008F4D9B">
        <w:rPr>
          <w:rFonts w:asciiTheme="minorEastAsia" w:hAnsiTheme="minorEastAsia" w:hint="eastAsia"/>
          <w:sz w:val="24"/>
          <w:szCs w:val="24"/>
          <w:lang w:val="zh-CN"/>
        </w:rPr>
        <w:t>渝</w:t>
      </w:r>
      <w:proofErr w:type="gramEnd"/>
      <w:r w:rsidRPr="008F4D9B">
        <w:rPr>
          <w:rFonts w:asciiTheme="minorEastAsia" w:hAnsiTheme="minorEastAsia" w:hint="eastAsia"/>
          <w:sz w:val="24"/>
          <w:szCs w:val="24"/>
          <w:lang w:val="zh-CN"/>
        </w:rPr>
        <w:t>富集团成立于2004年3月18日，注册资本为人民币100亿元，是经重庆市人民政府批准组建的全国首家地方国有独资综合性资产经营管理公司，本部资产超过800亿规模、300亿净资产、49户参控股企业的大型集团公司。</w:t>
      </w:r>
      <w:proofErr w:type="gramStart"/>
      <w:r w:rsidRPr="008F4D9B">
        <w:rPr>
          <w:rFonts w:asciiTheme="minorEastAsia" w:hAnsiTheme="minorEastAsia" w:hint="eastAsia"/>
          <w:sz w:val="24"/>
          <w:szCs w:val="24"/>
          <w:lang w:val="zh-CN"/>
        </w:rPr>
        <w:t>渝富集团参控股</w:t>
      </w:r>
      <w:proofErr w:type="gramEnd"/>
      <w:r w:rsidRPr="008F4D9B">
        <w:rPr>
          <w:rFonts w:asciiTheme="minorEastAsia" w:hAnsiTheme="minorEastAsia" w:hint="eastAsia"/>
          <w:sz w:val="24"/>
          <w:szCs w:val="24"/>
          <w:lang w:val="zh-CN"/>
        </w:rPr>
        <w:t>三峡担保、进出口担保、</w:t>
      </w:r>
      <w:r w:rsidRPr="008F4D9B">
        <w:rPr>
          <w:rFonts w:asciiTheme="minorEastAsia" w:hAnsiTheme="minorEastAsia" w:hint="eastAsia"/>
          <w:sz w:val="24"/>
          <w:szCs w:val="24"/>
        </w:rPr>
        <w:t>兴农担保、安诚保险、汽车金融等大量知名金融机构。</w:t>
      </w:r>
    </w:p>
    <w:p w:rsidR="00C84B88" w:rsidRPr="008F4D9B" w:rsidRDefault="00C84B88" w:rsidP="00E230A8">
      <w:pPr>
        <w:spacing w:line="276" w:lineRule="auto"/>
        <w:rPr>
          <w:rFonts w:asciiTheme="minorEastAsia" w:hAnsiTheme="minorEastAsia"/>
          <w:sz w:val="24"/>
          <w:szCs w:val="24"/>
          <w:lang w:val="zh-CN"/>
        </w:rPr>
      </w:pPr>
      <w:r w:rsidRPr="008F4D9B">
        <w:rPr>
          <w:rFonts w:asciiTheme="minorEastAsia" w:hAnsiTheme="minorEastAsia" w:hint="eastAsia"/>
          <w:sz w:val="24"/>
          <w:szCs w:val="24"/>
          <w:lang w:val="zh-CN"/>
        </w:rPr>
        <w:t>重庆国际投资咨询集团有限公司</w:t>
      </w:r>
    </w:p>
    <w:p w:rsidR="00C84B88" w:rsidRPr="008F4D9B" w:rsidRDefault="00C84B88" w:rsidP="00E230A8">
      <w:pPr>
        <w:spacing w:line="276" w:lineRule="auto"/>
        <w:ind w:firstLineChars="200" w:firstLine="480"/>
        <w:jc w:val="left"/>
        <w:rPr>
          <w:rFonts w:asciiTheme="minorEastAsia" w:hAnsiTheme="minorEastAsia"/>
          <w:sz w:val="24"/>
          <w:szCs w:val="24"/>
          <w:lang w:val="zh-CN"/>
        </w:rPr>
      </w:pPr>
      <w:r w:rsidRPr="008F4D9B">
        <w:rPr>
          <w:rFonts w:asciiTheme="minorEastAsia" w:hAnsiTheme="minorEastAsia" w:hint="eastAsia"/>
          <w:sz w:val="24"/>
          <w:szCs w:val="24"/>
          <w:lang w:val="zh-CN"/>
        </w:rPr>
        <w:t>重庆国际投资咨询集团有限公司是重庆市属国有重点企业之一，是市属大型服务类企业，涵盖咨询全产业链的业务布局，主要业务有：决策及管理咨询、投资咨询、工程设计、工程造价、招标代理、政府采购、工程项目管理、金融服务等，向政府部门、企事业单位和社会各类投资主体提供“一站式”综合配套咨询服务，形成一个“植根企业、服务社会、立足重庆、影响全国”的大型综合性咨询集团。</w:t>
      </w:r>
    </w:p>
    <w:p w:rsidR="00C84B88" w:rsidRPr="008F4D9B" w:rsidRDefault="00C84B88" w:rsidP="00E230A8">
      <w:pPr>
        <w:spacing w:line="276" w:lineRule="auto"/>
        <w:ind w:firstLineChars="200" w:firstLine="480"/>
        <w:jc w:val="left"/>
        <w:rPr>
          <w:rFonts w:asciiTheme="minorEastAsia" w:hAnsiTheme="minorEastAsia"/>
          <w:sz w:val="24"/>
          <w:szCs w:val="24"/>
          <w:lang w:val="zh-CN"/>
        </w:rPr>
      </w:pPr>
    </w:p>
    <w:p w:rsidR="00C84B88" w:rsidRPr="008F4D9B" w:rsidRDefault="00C84B88" w:rsidP="00D87F00">
      <w:pPr>
        <w:spacing w:line="276" w:lineRule="auto"/>
        <w:ind w:firstLineChars="200" w:firstLine="482"/>
        <w:jc w:val="left"/>
        <w:rPr>
          <w:rFonts w:asciiTheme="minorEastAsia" w:hAnsiTheme="minorEastAsia"/>
          <w:sz w:val="24"/>
          <w:szCs w:val="24"/>
          <w:lang w:val="zh-CN"/>
        </w:rPr>
      </w:pPr>
      <w:r w:rsidRPr="008F4D9B">
        <w:rPr>
          <w:rFonts w:asciiTheme="minorEastAsia" w:hAnsiTheme="minorEastAsia" w:hint="eastAsia"/>
          <w:b/>
          <w:sz w:val="24"/>
          <w:szCs w:val="24"/>
          <w:lang w:val="zh-CN"/>
        </w:rPr>
        <w:t>公司目标：</w:t>
      </w:r>
      <w:r w:rsidRPr="008F4D9B">
        <w:rPr>
          <w:rFonts w:asciiTheme="minorEastAsia" w:hAnsiTheme="minorEastAsia" w:hint="eastAsia"/>
          <w:sz w:val="24"/>
          <w:szCs w:val="24"/>
          <w:lang w:val="zh-CN"/>
        </w:rPr>
        <w:t>对政府机构、事业单位进行社会化、市场化的服务；为广大企业提供快捷优惠的融资咨询服务；为个人提供专业安全的理财咨询服务，实现社会和个人的财富增值，多方共赢的目标。</w:t>
      </w:r>
    </w:p>
    <w:p w:rsidR="00C84B88" w:rsidRPr="008F4D9B" w:rsidRDefault="00C84B88" w:rsidP="00E230A8">
      <w:pPr>
        <w:spacing w:line="276" w:lineRule="auto"/>
        <w:rPr>
          <w:rFonts w:asciiTheme="minorEastAsia" w:hAnsiTheme="minorEastAsia"/>
          <w:sz w:val="24"/>
          <w:szCs w:val="24"/>
        </w:rPr>
      </w:pPr>
    </w:p>
    <w:p w:rsidR="00C84B88" w:rsidRPr="008F4D9B" w:rsidRDefault="00C84B88" w:rsidP="00E230A8">
      <w:pPr>
        <w:spacing w:line="276" w:lineRule="auto"/>
        <w:rPr>
          <w:rFonts w:asciiTheme="minorEastAsia" w:hAnsiTheme="minorEastAsia"/>
          <w:sz w:val="24"/>
          <w:szCs w:val="24"/>
        </w:rPr>
      </w:pPr>
    </w:p>
    <w:sectPr w:rsidR="00C84B88" w:rsidRPr="008F4D9B" w:rsidSect="00236F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C67" w:rsidRDefault="00240C67" w:rsidP="007B04CB">
      <w:r>
        <w:separator/>
      </w:r>
    </w:p>
  </w:endnote>
  <w:endnote w:type="continuationSeparator" w:id="0">
    <w:p w:rsidR="00240C67" w:rsidRDefault="00240C67" w:rsidP="007B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C67" w:rsidRDefault="00240C67" w:rsidP="007B04CB">
      <w:r>
        <w:separator/>
      </w:r>
    </w:p>
  </w:footnote>
  <w:footnote w:type="continuationSeparator" w:id="0">
    <w:p w:rsidR="00240C67" w:rsidRDefault="00240C67" w:rsidP="007B0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6260"/>
    <w:multiLevelType w:val="hybridMultilevel"/>
    <w:tmpl w:val="886AC65C"/>
    <w:lvl w:ilvl="0" w:tplc="C17650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1B13F6"/>
    <w:multiLevelType w:val="hybridMultilevel"/>
    <w:tmpl w:val="E6B432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E577BA"/>
    <w:multiLevelType w:val="hybridMultilevel"/>
    <w:tmpl w:val="E6B432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46EF"/>
    <w:rsid w:val="00031E3C"/>
    <w:rsid w:val="00106F9E"/>
    <w:rsid w:val="001107EB"/>
    <w:rsid w:val="00155F91"/>
    <w:rsid w:val="00163B0C"/>
    <w:rsid w:val="00236FDD"/>
    <w:rsid w:val="00240C67"/>
    <w:rsid w:val="002501F8"/>
    <w:rsid w:val="002636F8"/>
    <w:rsid w:val="00314B9D"/>
    <w:rsid w:val="003206F9"/>
    <w:rsid w:val="00344E85"/>
    <w:rsid w:val="0038477E"/>
    <w:rsid w:val="003A6063"/>
    <w:rsid w:val="00443AED"/>
    <w:rsid w:val="00470637"/>
    <w:rsid w:val="0047251C"/>
    <w:rsid w:val="00496B2C"/>
    <w:rsid w:val="004B23AB"/>
    <w:rsid w:val="004D0799"/>
    <w:rsid w:val="004D72F4"/>
    <w:rsid w:val="004F691E"/>
    <w:rsid w:val="00597408"/>
    <w:rsid w:val="005B0DF7"/>
    <w:rsid w:val="005B1DED"/>
    <w:rsid w:val="005B2035"/>
    <w:rsid w:val="005C7032"/>
    <w:rsid w:val="005E48AF"/>
    <w:rsid w:val="00607A14"/>
    <w:rsid w:val="00631BF9"/>
    <w:rsid w:val="006329C3"/>
    <w:rsid w:val="00645F3C"/>
    <w:rsid w:val="0065742D"/>
    <w:rsid w:val="006632EB"/>
    <w:rsid w:val="006E10FA"/>
    <w:rsid w:val="00720D1F"/>
    <w:rsid w:val="0073619B"/>
    <w:rsid w:val="00772579"/>
    <w:rsid w:val="007B04CB"/>
    <w:rsid w:val="007B6143"/>
    <w:rsid w:val="008F0538"/>
    <w:rsid w:val="008F4D9B"/>
    <w:rsid w:val="00905FA8"/>
    <w:rsid w:val="00913683"/>
    <w:rsid w:val="009338E8"/>
    <w:rsid w:val="00953CF7"/>
    <w:rsid w:val="00953F91"/>
    <w:rsid w:val="00AA6ED4"/>
    <w:rsid w:val="00AC7978"/>
    <w:rsid w:val="00B04130"/>
    <w:rsid w:val="00B54FA4"/>
    <w:rsid w:val="00BF46EF"/>
    <w:rsid w:val="00C210CC"/>
    <w:rsid w:val="00C50A9E"/>
    <w:rsid w:val="00C616C6"/>
    <w:rsid w:val="00C84B88"/>
    <w:rsid w:val="00D331D0"/>
    <w:rsid w:val="00D46881"/>
    <w:rsid w:val="00D60F71"/>
    <w:rsid w:val="00D8020F"/>
    <w:rsid w:val="00D87F00"/>
    <w:rsid w:val="00DA40AE"/>
    <w:rsid w:val="00DA6A8F"/>
    <w:rsid w:val="00DA747A"/>
    <w:rsid w:val="00E230A8"/>
    <w:rsid w:val="00E34D55"/>
    <w:rsid w:val="00E87F90"/>
    <w:rsid w:val="00EC5565"/>
    <w:rsid w:val="00EE1399"/>
    <w:rsid w:val="00F00E88"/>
    <w:rsid w:val="00F04227"/>
    <w:rsid w:val="00F10B6B"/>
    <w:rsid w:val="00FB22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DF7"/>
    <w:pPr>
      <w:ind w:firstLineChars="200" w:firstLine="420"/>
    </w:pPr>
  </w:style>
  <w:style w:type="paragraph" w:styleId="a4">
    <w:name w:val="header"/>
    <w:basedOn w:val="a"/>
    <w:link w:val="Char"/>
    <w:uiPriority w:val="99"/>
    <w:semiHidden/>
    <w:unhideWhenUsed/>
    <w:rsid w:val="007B04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B04CB"/>
    <w:rPr>
      <w:sz w:val="18"/>
      <w:szCs w:val="18"/>
    </w:rPr>
  </w:style>
  <w:style w:type="paragraph" w:styleId="a5">
    <w:name w:val="footer"/>
    <w:basedOn w:val="a"/>
    <w:link w:val="Char0"/>
    <w:uiPriority w:val="99"/>
    <w:semiHidden/>
    <w:unhideWhenUsed/>
    <w:rsid w:val="007B04C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B04CB"/>
    <w:rPr>
      <w:sz w:val="18"/>
      <w:szCs w:val="18"/>
    </w:rPr>
  </w:style>
  <w:style w:type="character" w:styleId="a6">
    <w:name w:val="Hyperlink"/>
    <w:basedOn w:val="a0"/>
    <w:uiPriority w:val="99"/>
    <w:unhideWhenUsed/>
    <w:rsid w:val="00C84B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254</Words>
  <Characters>1448</Characters>
  <Application>Microsoft Office Word</Application>
  <DocSecurity>0</DocSecurity>
  <Lines>12</Lines>
  <Paragraphs>3</Paragraphs>
  <ScaleCrop>false</ScaleCrop>
  <Company>艾默生网络能源有限公司</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王茂</dc:creator>
  <cp:lastModifiedBy>Microsoft</cp:lastModifiedBy>
  <cp:revision>16</cp:revision>
  <dcterms:created xsi:type="dcterms:W3CDTF">2016-04-11T03:00:00Z</dcterms:created>
  <dcterms:modified xsi:type="dcterms:W3CDTF">2016-04-11T07:46:00Z</dcterms:modified>
</cp:coreProperties>
</file>